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E7" w:rsidRPr="006B71E7" w:rsidRDefault="006B71E7" w:rsidP="006B71E7">
      <w:pPr>
        <w:widowControl/>
        <w:tabs>
          <w:tab w:val="left" w:pos="4410"/>
        </w:tabs>
        <w:suppressAutoHyphens/>
        <w:autoSpaceDN w:val="0"/>
        <w:textAlignment w:val="baseline"/>
        <w:rPr>
          <w:rFonts w:ascii="Arial" w:eastAsia="Times New Roman" w:hAnsi="Arial" w:cs="Arial"/>
          <w:color w:val="auto"/>
          <w:lang w:bidi="ar-SA"/>
        </w:rPr>
      </w:pPr>
      <w:r w:rsidRPr="006B71E7">
        <w:rPr>
          <w:rFonts w:ascii="Arial" w:eastAsia="Times New Roman" w:hAnsi="Arial" w:cs="Arial"/>
          <w:color w:val="auto"/>
          <w:lang w:bidi="ar-SA"/>
        </w:rPr>
        <w:t xml:space="preserve">                             </w:t>
      </w:r>
      <w:r w:rsidR="009E239B">
        <w:rPr>
          <w:rFonts w:ascii="Arial" w:eastAsia="Times New Roman" w:hAnsi="Arial" w:cs="Arial"/>
          <w:color w:val="auto"/>
          <w:lang w:bidi="ar-SA"/>
        </w:rPr>
        <w:t xml:space="preserve">                              </w:t>
      </w:r>
      <w:r w:rsidR="00FA560B">
        <w:rPr>
          <w:rFonts w:ascii="Arial" w:eastAsia="Times New Roman" w:hAnsi="Arial" w:cs="Arial"/>
          <w:color w:val="auto"/>
          <w:lang w:bidi="ar-SA"/>
        </w:rPr>
        <w:t xml:space="preserve">ПРОЕКТ </w:t>
      </w:r>
    </w:p>
    <w:p w:rsidR="006B71E7" w:rsidRPr="006B71E7" w:rsidRDefault="006B71E7" w:rsidP="006B71E7">
      <w:pPr>
        <w:widowControl/>
        <w:tabs>
          <w:tab w:val="left" w:pos="441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B71E7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</w:t>
      </w:r>
    </w:p>
    <w:p w:rsidR="006B71E7" w:rsidRPr="006B71E7" w:rsidRDefault="006B71E7" w:rsidP="006B71E7">
      <w:pPr>
        <w:widowControl/>
        <w:spacing w:line="240" w:lineRule="atLeast"/>
        <w:contextualSpacing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6B71E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Администрация Михайловского муниципального</w:t>
      </w:r>
      <w:r w:rsidRPr="006B71E7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bidi="ar-SA"/>
        </w:rPr>
        <w:t xml:space="preserve"> образования</w:t>
      </w:r>
    </w:p>
    <w:p w:rsidR="006B71E7" w:rsidRPr="006B71E7" w:rsidRDefault="006B71E7" w:rsidP="006B71E7">
      <w:pPr>
        <w:widowControl/>
        <w:spacing w:line="240" w:lineRule="atLeast"/>
        <w:ind w:left="900" w:firstLine="540"/>
        <w:contextualSpacing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6B71E7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                     ПОСТАНОВЛЕНИЕ</w:t>
      </w:r>
    </w:p>
    <w:tbl>
      <w:tblPr>
        <w:tblW w:w="9733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3"/>
      </w:tblGrid>
      <w:tr w:rsidR="006B71E7" w:rsidRPr="006B71E7" w:rsidTr="00727494">
        <w:trPr>
          <w:trHeight w:val="277"/>
        </w:trPr>
        <w:tc>
          <w:tcPr>
            <w:tcW w:w="9733" w:type="dxa"/>
            <w:tcBorders>
              <w:top w:val="thinThickSmallGap" w:sz="2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B71E7" w:rsidRPr="006B71E7" w:rsidRDefault="006B71E7" w:rsidP="006B71E7">
            <w:pPr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FA560B" w:rsidRDefault="006B71E7" w:rsidP="006B71E7">
            <w:pPr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B7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от  </w:t>
            </w:r>
            <w:r w:rsidR="00ED5F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21.0</w:t>
            </w:r>
            <w:r w:rsidR="00FA560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ED5F0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  <w:r w:rsidRPr="006B7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2022 года                        №            </w:t>
            </w:r>
          </w:p>
          <w:p w:rsidR="006B71E7" w:rsidRPr="006B71E7" w:rsidRDefault="006B71E7" w:rsidP="006B71E7">
            <w:pPr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B7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                  Михайловск</w:t>
            </w:r>
          </w:p>
          <w:p w:rsidR="006B71E7" w:rsidRPr="006B71E7" w:rsidRDefault="006B71E7" w:rsidP="006B71E7">
            <w:pPr>
              <w:widowControl/>
              <w:suppressAutoHyphens/>
              <w:autoSpaceDN w:val="0"/>
              <w:spacing w:line="240" w:lineRule="atLeast"/>
              <w:ind w:left="6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6B71E7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  <w:t xml:space="preserve">    </w:t>
            </w:r>
          </w:p>
          <w:p w:rsidR="006B71E7" w:rsidRPr="006B71E7" w:rsidRDefault="006B71E7" w:rsidP="006B71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bookmarkStart w:id="0" w:name="_GoBack"/>
            <w:r w:rsidRPr="006B71E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 xml:space="preserve">Об утверждении Порядка согласования </w:t>
            </w:r>
          </w:p>
          <w:p w:rsidR="006B71E7" w:rsidRPr="006B71E7" w:rsidRDefault="006B71E7" w:rsidP="00791A4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6B71E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 xml:space="preserve">места производства промышленной продукции </w:t>
            </w:r>
            <w:r w:rsidR="00791A4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 xml:space="preserve">при </w:t>
            </w:r>
            <w:r w:rsidRPr="006B71E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заключени</w:t>
            </w:r>
            <w:r w:rsidR="00791A4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и</w:t>
            </w:r>
          </w:p>
          <w:p w:rsidR="006B71E7" w:rsidRPr="006B71E7" w:rsidRDefault="006B71E7" w:rsidP="006B71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6B71E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специального инвестиционного контракта</w:t>
            </w:r>
          </w:p>
          <w:bookmarkEnd w:id="0"/>
          <w:p w:rsidR="006B71E7" w:rsidRPr="006B71E7" w:rsidRDefault="006B71E7" w:rsidP="006B71E7">
            <w:pPr>
              <w:widowControl/>
              <w:ind w:right="-108" w:firstLine="743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</w:p>
          <w:p w:rsidR="006B71E7" w:rsidRPr="006B71E7" w:rsidRDefault="006B71E7" w:rsidP="006B71E7">
            <w:pPr>
              <w:widowControl/>
              <w:suppressAutoHyphens/>
              <w:autoSpaceDN w:val="0"/>
              <w:spacing w:line="0" w:lineRule="atLeast"/>
              <w:ind w:left="-112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B7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соответствии с Федеральным законом от 31 декабря 2014 г. № 488-ФЗ «О пр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</w:t>
            </w:r>
            <w:r w:rsidRPr="006B7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мышл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</w:t>
            </w:r>
            <w:r w:rsidRPr="006B7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нной политике в Российской Федерации», постановлением Правительства Российской Федерации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от 16 июля 2020 г. № 1048 </w:t>
            </w:r>
            <w:r w:rsidRPr="006B7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«Об утверждении Правил заключения изменения и расторжения с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</w:t>
            </w:r>
            <w:r w:rsidRPr="006B7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ц</w:t>
            </w:r>
            <w:r w:rsidRPr="006B7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иальных инвести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ц</w:t>
            </w:r>
            <w:r w:rsidRPr="006B7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ионных контрактов»,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руководствуясь Уставом Михайловского муниципального образования,</w:t>
            </w:r>
          </w:p>
        </w:tc>
      </w:tr>
    </w:tbl>
    <w:p w:rsidR="006B71E7" w:rsidRPr="006B71E7" w:rsidRDefault="006B71E7" w:rsidP="006B71E7">
      <w:pPr>
        <w:widowControl/>
        <w:suppressAutoHyphens/>
        <w:autoSpaceDN w:val="0"/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6B71E7" w:rsidRPr="006B71E7" w:rsidRDefault="006B71E7" w:rsidP="006B71E7">
      <w:pPr>
        <w:widowControl/>
        <w:suppressAutoHyphens/>
        <w:autoSpaceDN w:val="0"/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B71E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p w:rsidR="00791A40" w:rsidRDefault="006B71E7" w:rsidP="00791A40">
      <w:pPr>
        <w:widowControl/>
        <w:suppressAutoHyphens/>
        <w:autoSpaceDN w:val="0"/>
        <w:spacing w:line="240" w:lineRule="atLeast"/>
        <w:ind w:right="-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B71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Утвердить Поряд</w:t>
      </w:r>
      <w:r w:rsidR="008C78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91A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согласования </w:t>
      </w:r>
      <w:r w:rsidR="00791A40" w:rsidRPr="00791A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места производства промыш</w:t>
      </w:r>
      <w:r w:rsidR="00791A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ленной продукции при заключении </w:t>
      </w:r>
      <w:r w:rsidR="00791A40" w:rsidRPr="00791A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специального инвестиционного контракта</w:t>
      </w:r>
    </w:p>
    <w:p w:rsidR="006B71E7" w:rsidRPr="006B71E7" w:rsidRDefault="006B71E7" w:rsidP="00791A40">
      <w:pPr>
        <w:widowControl/>
        <w:suppressAutoHyphens/>
        <w:autoSpaceDN w:val="0"/>
        <w:spacing w:line="240" w:lineRule="atLeast"/>
        <w:ind w:right="-2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B71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Опубликовать настоящее Постановление в газете "Муниципальный вестник" и разместить на официальном сайте Администрации Михайловского муниципального образования в сети Интернет.</w:t>
      </w:r>
    </w:p>
    <w:p w:rsidR="006B71E7" w:rsidRPr="006B71E7" w:rsidRDefault="006B71E7" w:rsidP="006B71E7">
      <w:pPr>
        <w:widowControl/>
        <w:suppressAutoHyphens/>
        <w:autoSpaceDN w:val="0"/>
        <w:spacing w:line="240" w:lineRule="atLeast"/>
        <w:ind w:left="-142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B71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</w:t>
      </w:r>
      <w:proofErr w:type="gramStart"/>
      <w:r w:rsidRPr="006B71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6B71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Постановления оставляю за собой</w:t>
      </w:r>
    </w:p>
    <w:p w:rsidR="006B71E7" w:rsidRPr="006B71E7" w:rsidRDefault="006B71E7" w:rsidP="006B71E7">
      <w:pPr>
        <w:widowControl/>
        <w:suppressAutoHyphens/>
        <w:autoSpaceDN w:val="0"/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B71E7" w:rsidRPr="006B71E7" w:rsidRDefault="006B71E7" w:rsidP="006B71E7">
      <w:pPr>
        <w:widowControl/>
        <w:suppressAutoHyphens/>
        <w:autoSpaceDN w:val="0"/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B71E7" w:rsidRPr="006B71E7" w:rsidRDefault="006B71E7" w:rsidP="006B71E7">
      <w:pPr>
        <w:widowControl/>
        <w:suppressAutoHyphens/>
        <w:autoSpaceDN w:val="0"/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B71E7" w:rsidRPr="006B71E7" w:rsidRDefault="006B71E7" w:rsidP="006B71E7">
      <w:pPr>
        <w:widowControl/>
        <w:suppressAutoHyphens/>
        <w:autoSpaceDN w:val="0"/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B71E7" w:rsidRPr="006B71E7" w:rsidRDefault="006B71E7" w:rsidP="006B71E7">
      <w:pPr>
        <w:widowControl/>
        <w:suppressAutoHyphens/>
        <w:autoSpaceDN w:val="0"/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B71E7" w:rsidRPr="006B71E7" w:rsidRDefault="006B71E7" w:rsidP="006B71E7">
      <w:pPr>
        <w:widowControl/>
        <w:suppressAutoHyphens/>
        <w:autoSpaceDN w:val="0"/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B71E7" w:rsidRPr="006B71E7" w:rsidRDefault="006B71E7" w:rsidP="006B71E7">
      <w:pPr>
        <w:widowControl/>
        <w:suppressAutoHyphens/>
        <w:autoSpaceDN w:val="0"/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B71E7" w:rsidRPr="006B71E7" w:rsidRDefault="006B71E7" w:rsidP="006B71E7">
      <w:pPr>
        <w:widowControl/>
        <w:suppressAutoHyphens/>
        <w:autoSpaceDN w:val="0"/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B71E7" w:rsidRPr="006B71E7" w:rsidRDefault="006B71E7" w:rsidP="006B71E7">
      <w:pPr>
        <w:widowControl/>
        <w:suppressAutoHyphens/>
        <w:autoSpaceDN w:val="0"/>
        <w:spacing w:line="240" w:lineRule="atLeast"/>
        <w:ind w:left="-142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B71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Михайловского </w:t>
      </w:r>
    </w:p>
    <w:p w:rsidR="006B71E7" w:rsidRPr="006B71E7" w:rsidRDefault="006B71E7" w:rsidP="006B71E7">
      <w:pPr>
        <w:widowControl/>
        <w:suppressAutoHyphens/>
        <w:autoSpaceDN w:val="0"/>
        <w:spacing w:line="240" w:lineRule="atLeast"/>
        <w:ind w:left="-142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B71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образования                                                                      М.В. Петухов</w:t>
      </w:r>
    </w:p>
    <w:p w:rsidR="006B71E7" w:rsidRPr="006B71E7" w:rsidRDefault="006B71E7" w:rsidP="006B71E7">
      <w:pPr>
        <w:widowControl/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DB4D6F" w:rsidRDefault="00DB4D6F">
      <w:pPr>
        <w:spacing w:line="240" w:lineRule="exact"/>
        <w:rPr>
          <w:sz w:val="19"/>
          <w:szCs w:val="19"/>
        </w:rPr>
      </w:pPr>
    </w:p>
    <w:p w:rsidR="00DB4D6F" w:rsidRDefault="00DB4D6F">
      <w:pPr>
        <w:spacing w:before="49" w:after="49" w:line="240" w:lineRule="exact"/>
        <w:rPr>
          <w:sz w:val="19"/>
          <w:szCs w:val="19"/>
        </w:rPr>
      </w:pPr>
    </w:p>
    <w:p w:rsidR="00DB4D6F" w:rsidRDefault="00DB4D6F">
      <w:pPr>
        <w:spacing w:line="1" w:lineRule="exact"/>
      </w:pPr>
    </w:p>
    <w:p w:rsidR="006B71E7" w:rsidRDefault="006B71E7">
      <w:pPr>
        <w:spacing w:line="1" w:lineRule="exact"/>
      </w:pPr>
    </w:p>
    <w:p w:rsidR="006B71E7" w:rsidRDefault="006B71E7">
      <w:pPr>
        <w:spacing w:line="1" w:lineRule="exact"/>
      </w:pPr>
    </w:p>
    <w:p w:rsidR="006B71E7" w:rsidRDefault="006B71E7">
      <w:pPr>
        <w:spacing w:line="1" w:lineRule="exact"/>
      </w:pPr>
    </w:p>
    <w:p w:rsidR="006B71E7" w:rsidRDefault="006B71E7">
      <w:pPr>
        <w:spacing w:line="1" w:lineRule="exact"/>
      </w:pPr>
    </w:p>
    <w:p w:rsidR="006B71E7" w:rsidRDefault="006B71E7">
      <w:pPr>
        <w:spacing w:line="1" w:lineRule="exact"/>
      </w:pPr>
    </w:p>
    <w:p w:rsidR="006B71E7" w:rsidRDefault="006B71E7">
      <w:pPr>
        <w:spacing w:line="1" w:lineRule="exact"/>
      </w:pPr>
    </w:p>
    <w:p w:rsidR="006B71E7" w:rsidRDefault="006B71E7">
      <w:pPr>
        <w:spacing w:line="1" w:lineRule="exact"/>
      </w:pPr>
    </w:p>
    <w:p w:rsidR="006B71E7" w:rsidRDefault="006B71E7">
      <w:pPr>
        <w:spacing w:line="1" w:lineRule="exact"/>
      </w:pPr>
    </w:p>
    <w:p w:rsidR="006B71E7" w:rsidRDefault="006B71E7">
      <w:pPr>
        <w:spacing w:line="1" w:lineRule="exact"/>
      </w:pPr>
    </w:p>
    <w:p w:rsidR="006B71E7" w:rsidRDefault="006B71E7">
      <w:pPr>
        <w:spacing w:line="1" w:lineRule="exact"/>
      </w:pPr>
    </w:p>
    <w:p w:rsidR="006B71E7" w:rsidRDefault="006B71E7">
      <w:pPr>
        <w:spacing w:line="1" w:lineRule="exact"/>
      </w:pPr>
    </w:p>
    <w:p w:rsidR="006B71E7" w:rsidRDefault="006B71E7">
      <w:pPr>
        <w:spacing w:line="1" w:lineRule="exact"/>
      </w:pPr>
    </w:p>
    <w:p w:rsidR="006B71E7" w:rsidRDefault="006B71E7">
      <w:pPr>
        <w:spacing w:line="1" w:lineRule="exact"/>
      </w:pPr>
    </w:p>
    <w:p w:rsidR="006B71E7" w:rsidRDefault="006B71E7">
      <w:pPr>
        <w:spacing w:line="1" w:lineRule="exact"/>
      </w:pPr>
    </w:p>
    <w:p w:rsidR="006B71E7" w:rsidRDefault="006B71E7">
      <w:pPr>
        <w:spacing w:line="1" w:lineRule="exact"/>
        <w:sectPr w:rsidR="006B71E7">
          <w:pgSz w:w="11900" w:h="16840"/>
          <w:pgMar w:top="1304" w:right="567" w:bottom="891" w:left="1585" w:header="0" w:footer="3" w:gutter="0"/>
          <w:cols w:space="720"/>
          <w:noEndnote/>
          <w:docGrid w:linePitch="360"/>
        </w:sectPr>
      </w:pPr>
    </w:p>
    <w:p w:rsidR="00791A40" w:rsidRDefault="00791A40" w:rsidP="00791A40">
      <w:pPr>
        <w:pStyle w:val="1"/>
        <w:shd w:val="clear" w:color="auto" w:fill="auto"/>
        <w:spacing w:after="300"/>
        <w:ind w:firstLine="0"/>
        <w:rPr>
          <w:b/>
          <w:bCs/>
        </w:rPr>
      </w:pPr>
    </w:p>
    <w:p w:rsidR="00791A40" w:rsidRDefault="00791A40" w:rsidP="00791A40">
      <w:pPr>
        <w:pStyle w:val="1"/>
        <w:shd w:val="clear" w:color="auto" w:fill="auto"/>
        <w:spacing w:after="300"/>
        <w:ind w:firstLine="0"/>
        <w:rPr>
          <w:b/>
          <w:bCs/>
        </w:rPr>
      </w:pPr>
    </w:p>
    <w:p w:rsidR="00791A40" w:rsidRDefault="00791A40" w:rsidP="00791A40">
      <w:pPr>
        <w:pStyle w:val="1"/>
        <w:shd w:val="clear" w:color="auto" w:fill="auto"/>
        <w:spacing w:after="300"/>
        <w:ind w:firstLine="0"/>
        <w:rPr>
          <w:b/>
          <w:bCs/>
        </w:rPr>
      </w:pPr>
    </w:p>
    <w:p w:rsidR="009E239B" w:rsidRDefault="00A62E58" w:rsidP="009E239B">
      <w:pPr>
        <w:widowControl/>
        <w:ind w:firstLine="567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E23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УТВЕРЖДЕН</w:t>
      </w:r>
    </w:p>
    <w:p w:rsidR="009E239B" w:rsidRDefault="009E239B" w:rsidP="009E239B">
      <w:pPr>
        <w:widowControl/>
        <w:ind w:firstLine="567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E23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</w:t>
      </w:r>
      <w:r w:rsidR="00A62E58" w:rsidRPr="009E23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остановлением</w:t>
      </w:r>
    </w:p>
    <w:p w:rsidR="009E239B" w:rsidRDefault="009E239B" w:rsidP="009E239B">
      <w:pPr>
        <w:widowControl/>
        <w:ind w:firstLine="567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9E23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Администрации Михайловского</w:t>
      </w:r>
    </w:p>
    <w:p w:rsidR="009E239B" w:rsidRDefault="009E239B" w:rsidP="009E239B">
      <w:pPr>
        <w:widowControl/>
        <w:ind w:firstLine="567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</w:t>
      </w:r>
      <w:r w:rsidRPr="009E23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униципального образования</w:t>
      </w:r>
    </w:p>
    <w:p w:rsidR="009E239B" w:rsidRPr="009E239B" w:rsidRDefault="009E239B" w:rsidP="009E239B">
      <w:pPr>
        <w:widowControl/>
        <w:ind w:firstLine="567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</w:t>
      </w:r>
      <w:r w:rsidRPr="009E23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т __________№__________</w:t>
      </w:r>
    </w:p>
    <w:p w:rsidR="009E239B" w:rsidRDefault="009E239B" w:rsidP="00B5244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9E239B" w:rsidRDefault="009E239B" w:rsidP="00B5244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B5244D" w:rsidRDefault="00B5244D" w:rsidP="00B5244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B71E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ОРЯДОК</w:t>
      </w:r>
    </w:p>
    <w:p w:rsidR="00B5244D" w:rsidRDefault="00B5244D" w:rsidP="00B5244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B71E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  <w:r w:rsidR="00A62E58" w:rsidRPr="006B71E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согласования </w:t>
      </w:r>
      <w:r w:rsidR="00A62E5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места</w:t>
      </w:r>
      <w:r w:rsidRPr="006B71E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производства промышленной продукции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при </w:t>
      </w:r>
      <w:r w:rsidRPr="006B71E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заключени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и </w:t>
      </w:r>
      <w:r w:rsidRPr="006B71E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специального инвестиционного контракта</w:t>
      </w:r>
    </w:p>
    <w:p w:rsidR="00B5244D" w:rsidRPr="00B5244D" w:rsidRDefault="00B5244D" w:rsidP="00B5244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DB4D6F" w:rsidRDefault="002830F5">
      <w:pPr>
        <w:pStyle w:val="1"/>
        <w:numPr>
          <w:ilvl w:val="0"/>
          <w:numId w:val="2"/>
        </w:numPr>
        <w:shd w:val="clear" w:color="auto" w:fill="auto"/>
        <w:tabs>
          <w:tab w:val="left" w:pos="1052"/>
        </w:tabs>
        <w:ind w:firstLine="740"/>
        <w:jc w:val="both"/>
      </w:pPr>
      <w:r>
        <w:t>Настоящий Порядок регулирует правоотношения при рассмотрении заявлений и документов инвесторов по согласованию места произ</w:t>
      </w:r>
      <w:r w:rsidR="00791A40">
        <w:t>водства промышленной продукции при заключении специальных инвестиционных контрактов.</w:t>
      </w:r>
    </w:p>
    <w:p w:rsidR="00DB4D6F" w:rsidRDefault="002830F5" w:rsidP="00791A40">
      <w:pPr>
        <w:pStyle w:val="1"/>
        <w:numPr>
          <w:ilvl w:val="0"/>
          <w:numId w:val="2"/>
        </w:numPr>
        <w:shd w:val="clear" w:color="auto" w:fill="auto"/>
        <w:tabs>
          <w:tab w:val="left" w:pos="1047"/>
        </w:tabs>
        <w:ind w:firstLine="740"/>
        <w:jc w:val="both"/>
      </w:pPr>
      <w:r>
        <w:t>Орган</w:t>
      </w:r>
      <w:r w:rsidR="00791A40">
        <w:t>ом</w:t>
      </w:r>
      <w:r>
        <w:t xml:space="preserve"> </w:t>
      </w:r>
      <w:r w:rsidR="00791A40">
        <w:t>местного самоуправления</w:t>
      </w:r>
      <w:r>
        <w:t>, уполномоченн</w:t>
      </w:r>
      <w:r w:rsidR="00791A40">
        <w:t xml:space="preserve">ым </w:t>
      </w:r>
      <w:r>
        <w:t xml:space="preserve">осуществлять </w:t>
      </w:r>
      <w:r w:rsidR="00791A40">
        <w:t xml:space="preserve">рассмотрение заявлений инвесторов о </w:t>
      </w:r>
      <w:r w:rsidR="00791A40" w:rsidRPr="00791A40">
        <w:t>согласовани</w:t>
      </w:r>
      <w:r w:rsidR="00791A40">
        <w:t>и</w:t>
      </w:r>
      <w:r w:rsidR="00791A40" w:rsidRPr="00791A40">
        <w:t xml:space="preserve"> места производства промышленной продукции при заключении специальных инвестиционных контрактов</w:t>
      </w:r>
      <w:r>
        <w:t>, явля</w:t>
      </w:r>
      <w:r w:rsidR="00791A40">
        <w:t>е</w:t>
      </w:r>
      <w:r>
        <w:t xml:space="preserve">тся </w:t>
      </w:r>
      <w:r w:rsidR="00791A40">
        <w:t>Администрация Михайловского муниципального образования</w:t>
      </w:r>
      <w:r>
        <w:t xml:space="preserve"> </w:t>
      </w:r>
      <w:r w:rsidR="00791A40">
        <w:t>(далее - уполномоченный орган) в лице отела экономики и имущества Администрации Михайловского муниципального образования.</w:t>
      </w:r>
    </w:p>
    <w:p w:rsidR="00DB4D6F" w:rsidRDefault="002830F5">
      <w:pPr>
        <w:pStyle w:val="1"/>
        <w:numPr>
          <w:ilvl w:val="0"/>
          <w:numId w:val="2"/>
        </w:numPr>
        <w:shd w:val="clear" w:color="auto" w:fill="auto"/>
        <w:tabs>
          <w:tab w:val="left" w:pos="1047"/>
        </w:tabs>
        <w:ind w:firstLine="740"/>
        <w:jc w:val="both"/>
      </w:pPr>
      <w:r>
        <w:t>В целях получения согласования инвестор направляет в уполномоченный орган заявление о согласовании места производства, промышленной продукции в целях участия в конкурсном отборе на право заключения специального инвестиционного контракта по форме согласно приложению к настоящему Порядку (далее - заявление) с приложением следующих документов:</w:t>
      </w:r>
    </w:p>
    <w:p w:rsidR="00E51ACC" w:rsidRDefault="00E51ACC">
      <w:pPr>
        <w:pStyle w:val="1"/>
        <w:numPr>
          <w:ilvl w:val="1"/>
          <w:numId w:val="2"/>
        </w:numPr>
        <w:shd w:val="clear" w:color="auto" w:fill="auto"/>
        <w:tabs>
          <w:tab w:val="left" w:pos="1258"/>
        </w:tabs>
        <w:ind w:firstLine="7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земельный участок, на котором реализуется инвестиционный проект, находится в соб</w:t>
      </w:r>
      <w:r w:rsidR="00791A40">
        <w:t>ст</w:t>
      </w:r>
      <w:r>
        <w:t>венности инвестора или принадлежит ему на основании договора долгосрочной аренды</w:t>
      </w:r>
      <w:r w:rsidR="00A66EC1">
        <w:t>:</w:t>
      </w:r>
    </w:p>
    <w:p w:rsidR="00F461FB" w:rsidRDefault="00F461FB" w:rsidP="00F461FB">
      <w:pPr>
        <w:pStyle w:val="1"/>
        <w:tabs>
          <w:tab w:val="left" w:pos="1258"/>
        </w:tabs>
        <w:ind w:left="400" w:firstLine="0"/>
        <w:jc w:val="both"/>
      </w:pPr>
      <w:proofErr w:type="gramStart"/>
      <w:r>
        <w:t>-</w:t>
      </w:r>
      <w:r>
        <w:tab/>
        <w:t>правоустанавливающие документы на земельный участок (содержащие информацию о спецификации земельного участка, включая кадастровый номер (квартал) этого земельного участка, вид права на земельный участок, площадь, адрес, категорию земель, вид разрешенного использования, сведения о собственнике, существующие ограничения (обременения) прав);</w:t>
      </w:r>
      <w:proofErr w:type="gramEnd"/>
    </w:p>
    <w:p w:rsidR="00E51ACC" w:rsidRDefault="00F461FB" w:rsidP="00F461FB">
      <w:pPr>
        <w:pStyle w:val="1"/>
        <w:shd w:val="clear" w:color="auto" w:fill="auto"/>
        <w:tabs>
          <w:tab w:val="left" w:pos="1258"/>
        </w:tabs>
        <w:ind w:left="740" w:firstLine="0"/>
        <w:jc w:val="both"/>
      </w:pPr>
      <w:r>
        <w:t>-</w:t>
      </w:r>
      <w:r>
        <w:tab/>
        <w:t>копия бизнес-плана инвестиционного проекта;</w:t>
      </w:r>
    </w:p>
    <w:p w:rsidR="00E51ACC" w:rsidRDefault="00F461FB" w:rsidP="00F461FB">
      <w:pPr>
        <w:pStyle w:val="1"/>
        <w:shd w:val="clear" w:color="auto" w:fill="auto"/>
        <w:tabs>
          <w:tab w:val="left" w:pos="1258"/>
        </w:tabs>
        <w:ind w:left="740" w:firstLine="0"/>
        <w:jc w:val="both"/>
      </w:pPr>
      <w:r w:rsidRPr="00F461FB">
        <w:t xml:space="preserve">– </w:t>
      </w:r>
      <w:r>
        <w:t>наименование и номер современной технологии, включенной в Перечень видов технологий, признаваемых современными технологиями в целях заключения специальных инвестиционных контрактов в соответствии с распоряжением Правительства Российской Федерации от 28.11.2020 № 3143-р;</w:t>
      </w:r>
    </w:p>
    <w:p w:rsidR="00F461FB" w:rsidRDefault="00F461FB" w:rsidP="00F461FB">
      <w:pPr>
        <w:pStyle w:val="1"/>
        <w:numPr>
          <w:ilvl w:val="1"/>
          <w:numId w:val="2"/>
        </w:numPr>
        <w:tabs>
          <w:tab w:val="left" w:pos="1258"/>
        </w:tabs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инвестор планирует приобретение и (или) долгосрочную аренду земельного участка, предназначенного для создания новых производственных мощностей, в том числе в порядке, установленном подпунктом 23.2 пункта 2 статьи 39.6 Земельного кодекса Российской Федерации:</w:t>
      </w:r>
    </w:p>
    <w:p w:rsidR="00F461FB" w:rsidRDefault="00F461FB" w:rsidP="00F461FB">
      <w:pPr>
        <w:pStyle w:val="1"/>
        <w:tabs>
          <w:tab w:val="left" w:pos="1258"/>
        </w:tabs>
        <w:ind w:left="400" w:firstLine="0"/>
        <w:jc w:val="both"/>
      </w:pPr>
      <w:r>
        <w:t>- график инвестирования (расходования) средств (прилагается);</w:t>
      </w:r>
    </w:p>
    <w:p w:rsidR="00F461FB" w:rsidRDefault="00F461FB" w:rsidP="00F461FB">
      <w:pPr>
        <w:pStyle w:val="1"/>
        <w:tabs>
          <w:tab w:val="left" w:pos="1258"/>
        </w:tabs>
        <w:ind w:left="400" w:firstLine="0"/>
        <w:jc w:val="both"/>
      </w:pPr>
      <w:r>
        <w:t>- копия бизнес-плана инвестиционного проекта;</w:t>
      </w:r>
    </w:p>
    <w:p w:rsidR="00F461FB" w:rsidRDefault="00F461FB" w:rsidP="00791A40">
      <w:pPr>
        <w:pStyle w:val="1"/>
        <w:tabs>
          <w:tab w:val="left" w:pos="1258"/>
        </w:tabs>
        <w:ind w:left="400" w:firstLine="0"/>
        <w:jc w:val="both"/>
      </w:pPr>
      <w:r>
        <w:t xml:space="preserve">- наименование и номер современной технологии, включенной в Перечень видов технологий, признаваемых современными технологиями в целях заключения </w:t>
      </w:r>
      <w:r>
        <w:lastRenderedPageBreak/>
        <w:t xml:space="preserve">специальных инвестиционных контрактов в соответствии с распоряжением Правительства Российской Федерации от 28.11.2020 </w:t>
      </w:r>
      <w:proofErr w:type="spellStart"/>
      <w:r>
        <w:t>Ns</w:t>
      </w:r>
      <w:proofErr w:type="spellEnd"/>
      <w:r>
        <w:t xml:space="preserve"> 3143-р;</w:t>
      </w:r>
    </w:p>
    <w:p w:rsidR="00F461FB" w:rsidRDefault="002830F5" w:rsidP="00AD254B">
      <w:pPr>
        <w:pStyle w:val="1"/>
        <w:numPr>
          <w:ilvl w:val="0"/>
          <w:numId w:val="2"/>
        </w:numPr>
        <w:shd w:val="clear" w:color="auto" w:fill="auto"/>
        <w:tabs>
          <w:tab w:val="left" w:pos="1047"/>
        </w:tabs>
        <w:ind w:firstLine="740"/>
        <w:jc w:val="both"/>
      </w:pPr>
      <w:r>
        <w:t>Инвестор несет ответственность за достоверность представленных документов и сведений.</w:t>
      </w:r>
    </w:p>
    <w:p w:rsidR="00DB4D6F" w:rsidRDefault="002830F5">
      <w:pPr>
        <w:pStyle w:val="1"/>
        <w:numPr>
          <w:ilvl w:val="0"/>
          <w:numId w:val="2"/>
        </w:numPr>
        <w:shd w:val="clear" w:color="auto" w:fill="auto"/>
        <w:tabs>
          <w:tab w:val="left" w:pos="1047"/>
        </w:tabs>
        <w:ind w:firstLine="740"/>
        <w:jc w:val="both"/>
      </w:pPr>
      <w:r>
        <w:t>При поступлении заявления, указанного в пункте 3 нас</w:t>
      </w:r>
      <w:r w:rsidR="00AD254B">
        <w:t>тоящего</w:t>
      </w:r>
      <w:r>
        <w:t xml:space="preserve"> Порядка, уполномоченный орган:</w:t>
      </w:r>
    </w:p>
    <w:p w:rsidR="00DB4D6F" w:rsidRDefault="002830F5">
      <w:pPr>
        <w:pStyle w:val="1"/>
        <w:numPr>
          <w:ilvl w:val="1"/>
          <w:numId w:val="2"/>
        </w:numPr>
        <w:shd w:val="clear" w:color="auto" w:fill="auto"/>
        <w:tabs>
          <w:tab w:val="left" w:pos="1258"/>
        </w:tabs>
        <w:ind w:firstLine="740"/>
        <w:jc w:val="both"/>
      </w:pPr>
      <w:r>
        <w:t xml:space="preserve">Осуществляет проверку комплектности документов согласно перечню документов и </w:t>
      </w:r>
      <w:r w:rsidR="00AD254B">
        <w:t>соответствие</w:t>
      </w:r>
      <w:r>
        <w:t xml:space="preserve"> документов предъявляемым требованиям, установленным</w:t>
      </w:r>
      <w:r w:rsidR="00AD254B">
        <w:t xml:space="preserve"> пунктом 3 настоящего Порядка.</w:t>
      </w:r>
    </w:p>
    <w:p w:rsidR="00DB4D6F" w:rsidRDefault="002830F5">
      <w:pPr>
        <w:pStyle w:val="1"/>
        <w:numPr>
          <w:ilvl w:val="0"/>
          <w:numId w:val="2"/>
        </w:numPr>
        <w:shd w:val="clear" w:color="auto" w:fill="auto"/>
        <w:tabs>
          <w:tab w:val="left" w:pos="1047"/>
        </w:tabs>
        <w:ind w:firstLine="740"/>
        <w:jc w:val="both"/>
      </w:pPr>
      <w:r>
        <w:t xml:space="preserve">При наличии </w:t>
      </w:r>
      <w:r w:rsidR="00AD254B">
        <w:t>оснований</w:t>
      </w:r>
      <w:r>
        <w:t>, уст</w:t>
      </w:r>
      <w:r w:rsidR="00AD254B">
        <w:t>а</w:t>
      </w:r>
      <w:r>
        <w:t>но</w:t>
      </w:r>
      <w:r w:rsidR="00AD254B">
        <w:t>вленных</w:t>
      </w:r>
      <w:r>
        <w:t xml:space="preserve"> пунктом </w:t>
      </w:r>
      <w:r w:rsidR="00AD254B">
        <w:t>7</w:t>
      </w:r>
      <w:r>
        <w:t xml:space="preserve"> настоящего Порядка, уполномоченный орган в течение трех рабочих дней после завершения проверки </w:t>
      </w:r>
      <w:r w:rsidR="00AD254B">
        <w:t>направляет</w:t>
      </w:r>
      <w:r>
        <w:t xml:space="preserve"> инвестору уведомление о возврате </w:t>
      </w:r>
      <w:r w:rsidR="00AD254B">
        <w:t>заявления</w:t>
      </w:r>
      <w:r>
        <w:t xml:space="preserve"> с приложением представленных инвестором документов с письменным обоснованием причины возвр</w:t>
      </w:r>
      <w:r w:rsidR="00AD254B">
        <w:t>а</w:t>
      </w:r>
      <w:r>
        <w:t>т</w:t>
      </w:r>
      <w:r w:rsidR="00AD254B">
        <w:t>а</w:t>
      </w:r>
      <w:r>
        <w:t>.</w:t>
      </w:r>
    </w:p>
    <w:p w:rsidR="00DB4D6F" w:rsidRDefault="00AD254B">
      <w:pPr>
        <w:pStyle w:val="1"/>
        <w:numPr>
          <w:ilvl w:val="0"/>
          <w:numId w:val="2"/>
        </w:numPr>
        <w:shd w:val="clear" w:color="auto" w:fill="auto"/>
        <w:tabs>
          <w:tab w:val="left" w:pos="1067"/>
        </w:tabs>
        <w:ind w:firstLine="740"/>
        <w:jc w:val="both"/>
      </w:pPr>
      <w:r>
        <w:t>Основаниями</w:t>
      </w:r>
      <w:r w:rsidR="002830F5">
        <w:t xml:space="preserve"> для возврата заявления являются:</w:t>
      </w:r>
    </w:p>
    <w:p w:rsidR="00DB4D6F" w:rsidRDefault="00AD254B">
      <w:pPr>
        <w:pStyle w:val="1"/>
        <w:shd w:val="clear" w:color="auto" w:fill="auto"/>
        <w:ind w:firstLine="740"/>
        <w:jc w:val="both"/>
      </w:pPr>
      <w:r>
        <w:t xml:space="preserve">- </w:t>
      </w:r>
      <w:r w:rsidR="002830F5">
        <w:t xml:space="preserve">непредставление инвестором документов, указанных в пункте 3 настоящего Порядка, и (или) представление документов, не соответствующих </w:t>
      </w:r>
      <w:r>
        <w:t>требованиям</w:t>
      </w:r>
      <w:r w:rsidR="002830F5">
        <w:t xml:space="preserve">, установленным пунктом 3 </w:t>
      </w:r>
      <w:r>
        <w:t>настоящего</w:t>
      </w:r>
      <w:r w:rsidR="002830F5">
        <w:t xml:space="preserve"> Порядка;</w:t>
      </w:r>
    </w:p>
    <w:p w:rsidR="009977E0" w:rsidRDefault="00A66EC1" w:rsidP="00AD254B">
      <w:pPr>
        <w:pStyle w:val="1"/>
        <w:shd w:val="clear" w:color="auto" w:fill="auto"/>
        <w:ind w:firstLine="740"/>
        <w:jc w:val="both"/>
      </w:pPr>
      <w:r>
        <w:t xml:space="preserve">- </w:t>
      </w:r>
      <w:r w:rsidR="002830F5">
        <w:t>под</w:t>
      </w:r>
      <w:r w:rsidR="00AD254B">
        <w:t>а</w:t>
      </w:r>
      <w:r w:rsidR="002830F5">
        <w:t>ча з</w:t>
      </w:r>
      <w:r w:rsidR="00AD254B">
        <w:t>а</w:t>
      </w:r>
      <w:r w:rsidR="002830F5">
        <w:t xml:space="preserve">явления в </w:t>
      </w:r>
      <w:r w:rsidR="00AD254B">
        <w:t>орган</w:t>
      </w:r>
      <w:r w:rsidR="002830F5">
        <w:t>, не уполномоченный на рассмотрение соответствующего заявления.</w:t>
      </w:r>
    </w:p>
    <w:p w:rsidR="00DB4D6F" w:rsidRDefault="002830F5">
      <w:pPr>
        <w:pStyle w:val="1"/>
        <w:shd w:val="clear" w:color="auto" w:fill="auto"/>
        <w:ind w:firstLine="760"/>
        <w:jc w:val="both"/>
      </w:pPr>
      <w:r>
        <w:t>В случае возврата документов инвестор вправе обратиться с повторным заявлением после устранения нарушений, послуживших основанием для возврата.</w:t>
      </w:r>
    </w:p>
    <w:p w:rsidR="009977E0" w:rsidRDefault="002830F5" w:rsidP="00A824B0">
      <w:pPr>
        <w:pStyle w:val="1"/>
        <w:numPr>
          <w:ilvl w:val="0"/>
          <w:numId w:val="2"/>
        </w:numPr>
        <w:shd w:val="clear" w:color="auto" w:fill="auto"/>
        <w:tabs>
          <w:tab w:val="left" w:pos="1038"/>
        </w:tabs>
        <w:spacing w:line="262" w:lineRule="auto"/>
        <w:ind w:firstLine="540"/>
        <w:jc w:val="both"/>
      </w:pPr>
      <w:r>
        <w:t xml:space="preserve">При отсутствии оснований, указанных в пункте </w:t>
      </w:r>
      <w:r w:rsidR="00A66EC1">
        <w:t>7</w:t>
      </w:r>
      <w:r>
        <w:t xml:space="preserve"> настоящего Порядка, уполномоченный орган осуществляет подготовку и утверждение заключения о согласовании (несогласовании) места производства промышленной продукции, производство которой должно быть освоено в ходе реализации инвестиционного проекта (далее - заключение), </w:t>
      </w:r>
      <w:r w:rsidR="00AD254B">
        <w:t>в рамках</w:t>
      </w:r>
      <w:r>
        <w:t xml:space="preserve"> специаль</w:t>
      </w:r>
      <w:r w:rsidR="009977E0">
        <w:t>ного инвестиционного контракта.</w:t>
      </w:r>
    </w:p>
    <w:p w:rsidR="00A77FB2" w:rsidRDefault="002830F5" w:rsidP="00A77FB2">
      <w:pPr>
        <w:pStyle w:val="1"/>
        <w:numPr>
          <w:ilvl w:val="0"/>
          <w:numId w:val="2"/>
        </w:numPr>
        <w:shd w:val="clear" w:color="auto" w:fill="auto"/>
        <w:tabs>
          <w:tab w:val="left" w:pos="1038"/>
        </w:tabs>
        <w:spacing w:line="262" w:lineRule="auto"/>
        <w:jc w:val="both"/>
      </w:pPr>
      <w:r>
        <w:t xml:space="preserve">Уполномоченный орган готовит заключение о несогласовании </w:t>
      </w:r>
      <w:r w:rsidR="00A77FB2" w:rsidRPr="00A77FB2">
        <w:t xml:space="preserve">места производства промышленной продукции при заключении специальных инвестиционных контрактов </w:t>
      </w:r>
      <w:r w:rsidR="00A77FB2">
        <w:t>в следующих случаях:</w:t>
      </w:r>
    </w:p>
    <w:p w:rsidR="00231AFF" w:rsidRDefault="00A77FB2" w:rsidP="00A77FB2">
      <w:pPr>
        <w:pStyle w:val="1"/>
        <w:shd w:val="clear" w:color="auto" w:fill="auto"/>
        <w:tabs>
          <w:tab w:val="left" w:pos="1038"/>
        </w:tabs>
        <w:spacing w:line="262" w:lineRule="auto"/>
        <w:ind w:left="400" w:firstLine="0"/>
        <w:jc w:val="both"/>
      </w:pPr>
      <w:r>
        <w:t xml:space="preserve">- </w:t>
      </w:r>
      <w:r w:rsidR="00231AFF">
        <w:t>объект</w:t>
      </w:r>
      <w:r w:rsidR="00A66EC1">
        <w:t>ы</w:t>
      </w:r>
      <w:r w:rsidR="00231AFF">
        <w:t xml:space="preserve"> производства промышленной продукции, возводимы</w:t>
      </w:r>
      <w:r w:rsidR="00A66EC1">
        <w:t>е</w:t>
      </w:r>
      <w:r w:rsidR="00231AFF">
        <w:t xml:space="preserve"> в рамках реализации специального инвестиционного контракта, </w:t>
      </w:r>
      <w:r w:rsidR="00A66EC1">
        <w:t xml:space="preserve">не соответствуют </w:t>
      </w:r>
      <w:r w:rsidR="00231AFF">
        <w:t>документам территориального планирования, градостроительного зонирования, нормативам градостроительного проектирования, документации по планировке территории (в отношении которой утверждены проект планировки территории и (ил</w:t>
      </w:r>
      <w:r w:rsidR="00A66EC1">
        <w:t>и) проект межевания территории)</w:t>
      </w:r>
      <w:r w:rsidR="00231AFF">
        <w:t>;</w:t>
      </w:r>
    </w:p>
    <w:p w:rsidR="00AD254B" w:rsidRDefault="00A77FB2" w:rsidP="00A66EC1">
      <w:pPr>
        <w:pStyle w:val="1"/>
        <w:shd w:val="clear" w:color="auto" w:fill="auto"/>
        <w:tabs>
          <w:tab w:val="left" w:pos="1038"/>
        </w:tabs>
        <w:spacing w:line="262" w:lineRule="auto"/>
        <w:jc w:val="both"/>
      </w:pPr>
      <w:r>
        <w:t xml:space="preserve">- в соответствии с требованиями Земельного кодекса РФ установлена </w:t>
      </w:r>
      <w:r w:rsidR="00A66EC1">
        <w:t>невозможность</w:t>
      </w:r>
      <w:r w:rsidR="00231AFF">
        <w:t xml:space="preserve"> предоставления земельног</w:t>
      </w:r>
      <w:proofErr w:type="gramStart"/>
      <w:r w:rsidR="00231AFF">
        <w:t>о(</w:t>
      </w:r>
      <w:proofErr w:type="spellStart"/>
      <w:proofErr w:type="gramEnd"/>
      <w:r w:rsidR="00231AFF">
        <w:t>ых</w:t>
      </w:r>
      <w:proofErr w:type="spellEnd"/>
      <w:r w:rsidR="00231AFF">
        <w:t>) участка(</w:t>
      </w:r>
      <w:proofErr w:type="spellStart"/>
      <w:r w:rsidR="00231AFF">
        <w:t>ов</w:t>
      </w:r>
      <w:proofErr w:type="spellEnd"/>
      <w:r w:rsidR="00231AFF">
        <w:t>), указанного(</w:t>
      </w:r>
      <w:proofErr w:type="spellStart"/>
      <w:r w:rsidR="00231AFF">
        <w:t>ых</w:t>
      </w:r>
      <w:proofErr w:type="spellEnd"/>
      <w:r w:rsidR="00231AFF">
        <w:t>) инвестором, находящегося(</w:t>
      </w:r>
      <w:proofErr w:type="spellStart"/>
      <w:r w:rsidR="00231AFF">
        <w:t>ихся</w:t>
      </w:r>
      <w:proofErr w:type="spellEnd"/>
      <w:r w:rsidR="00231AFF">
        <w:t>) в муниципальной собственности или государственная собственность на который(</w:t>
      </w:r>
      <w:proofErr w:type="spellStart"/>
      <w:r w:rsidR="00231AFF">
        <w:t>ые</w:t>
      </w:r>
      <w:proofErr w:type="spellEnd"/>
      <w:r w:rsidR="00231AFF">
        <w:t>) не разграничена, и не предоставленного(</w:t>
      </w:r>
      <w:proofErr w:type="spellStart"/>
      <w:r w:rsidR="00231AFF">
        <w:t>ых</w:t>
      </w:r>
      <w:proofErr w:type="spellEnd"/>
      <w:r w:rsidR="00231AFF">
        <w:t>) инвестору в установленном порядке.</w:t>
      </w:r>
    </w:p>
    <w:p w:rsidR="00A77FB2" w:rsidRDefault="00A77FB2" w:rsidP="00A77FB2">
      <w:pPr>
        <w:pStyle w:val="1"/>
        <w:numPr>
          <w:ilvl w:val="0"/>
          <w:numId w:val="2"/>
        </w:numPr>
        <w:shd w:val="clear" w:color="auto" w:fill="auto"/>
        <w:tabs>
          <w:tab w:val="left" w:pos="1038"/>
        </w:tabs>
        <w:spacing w:line="262" w:lineRule="auto"/>
        <w:jc w:val="both"/>
      </w:pPr>
      <w:r>
        <w:t xml:space="preserve">При отсутствии оснований, указанных в пункте 9 настоящего Порядка, уполномоченный орган осуществляет подготовку и утверждение заключения о согласовании </w:t>
      </w:r>
      <w:r w:rsidRPr="00A77FB2">
        <w:t>места производства промышленной продукции при заключении специальных инвестиционных контрактов</w:t>
      </w:r>
      <w:r>
        <w:t>.</w:t>
      </w:r>
    </w:p>
    <w:p w:rsidR="00DB4D6F" w:rsidRDefault="002830F5" w:rsidP="00A77FB2">
      <w:pPr>
        <w:pStyle w:val="1"/>
        <w:numPr>
          <w:ilvl w:val="0"/>
          <w:numId w:val="2"/>
        </w:numPr>
        <w:shd w:val="clear" w:color="auto" w:fill="auto"/>
        <w:tabs>
          <w:tab w:val="left" w:pos="1162"/>
        </w:tabs>
        <w:spacing w:line="262" w:lineRule="auto"/>
        <w:ind w:firstLine="720"/>
        <w:jc w:val="both"/>
      </w:pPr>
      <w:r>
        <w:lastRenderedPageBreak/>
        <w:t>В заключени</w:t>
      </w:r>
      <w:proofErr w:type="gramStart"/>
      <w:r>
        <w:t>и</w:t>
      </w:r>
      <w:proofErr w:type="gramEnd"/>
      <w:r>
        <w:t xml:space="preserve"> уполномоченного органа указывается:</w:t>
      </w:r>
    </w:p>
    <w:p w:rsidR="00DB4D6F" w:rsidRDefault="002830F5">
      <w:pPr>
        <w:pStyle w:val="1"/>
        <w:shd w:val="clear" w:color="auto" w:fill="auto"/>
        <w:spacing w:line="262" w:lineRule="auto"/>
        <w:ind w:firstLine="720"/>
        <w:jc w:val="both"/>
      </w:pPr>
      <w:r>
        <w:t>полное наименование инвестора;</w:t>
      </w:r>
    </w:p>
    <w:p w:rsidR="00DB4D6F" w:rsidRDefault="002830F5" w:rsidP="00A77FB2">
      <w:pPr>
        <w:pStyle w:val="1"/>
        <w:shd w:val="clear" w:color="auto" w:fill="auto"/>
        <w:spacing w:line="262" w:lineRule="auto"/>
        <w:ind w:firstLine="720"/>
        <w:jc w:val="both"/>
      </w:pPr>
      <w:r>
        <w:t>основной государственный регистрационный номер юридического лица / индивидуального предпринимателя (ОГР</w:t>
      </w:r>
      <w:r w:rsidR="00A77FB2">
        <w:t>Н/</w:t>
      </w:r>
      <w:r>
        <w:t>ОГРНИП);</w:t>
      </w:r>
    </w:p>
    <w:p w:rsidR="00DB4D6F" w:rsidRDefault="002830F5">
      <w:pPr>
        <w:pStyle w:val="1"/>
        <w:shd w:val="clear" w:color="auto" w:fill="auto"/>
        <w:spacing w:line="262" w:lineRule="auto"/>
        <w:ind w:firstLine="720"/>
        <w:jc w:val="both"/>
      </w:pPr>
      <w:r>
        <w:t>идентификационный номер налогоплательщика (ИНН);</w:t>
      </w:r>
    </w:p>
    <w:p w:rsidR="006B71E7" w:rsidRDefault="002830F5">
      <w:pPr>
        <w:pStyle w:val="1"/>
        <w:shd w:val="clear" w:color="auto" w:fill="auto"/>
        <w:spacing w:line="262" w:lineRule="auto"/>
        <w:ind w:firstLine="720"/>
        <w:jc w:val="both"/>
      </w:pPr>
      <w:proofErr w:type="gramStart"/>
      <w:r>
        <w:t xml:space="preserve">место производства промышленной продукции (адрес земельного участка (земельных участков), на котором будет располагаться производство промышленной продукции, </w:t>
      </w:r>
      <w:r w:rsidR="009977E0">
        <w:t xml:space="preserve">спецификация земельного участка, </w:t>
      </w:r>
      <w:r>
        <w:t>кадастровый номер</w:t>
      </w:r>
      <w:r w:rsidR="00A77FB2">
        <w:t xml:space="preserve"> </w:t>
      </w:r>
      <w:r w:rsidR="009977E0">
        <w:t xml:space="preserve">(при наличии) (квартал), площадь, категория земель, вид разрешенного использования, сведения </w:t>
      </w:r>
      <w:r w:rsidR="006B71E7">
        <w:t>о соб</w:t>
      </w:r>
      <w:r w:rsidR="00A77FB2">
        <w:t>ст</w:t>
      </w:r>
      <w:r w:rsidR="006B71E7">
        <w:t xml:space="preserve">веннике, существующие ограничения (обременения) прав (при наличии), сведения о праве, на котором будет предоставлен земельный участок (при необходимости), </w:t>
      </w:r>
      <w:proofErr w:type="gramEnd"/>
    </w:p>
    <w:p w:rsidR="00A77FB2" w:rsidRDefault="006B71E7" w:rsidP="00A77FB2">
      <w:pPr>
        <w:pStyle w:val="1"/>
        <w:shd w:val="clear" w:color="auto" w:fill="auto"/>
        <w:spacing w:line="262" w:lineRule="auto"/>
        <w:ind w:firstLine="720"/>
        <w:jc w:val="both"/>
      </w:pPr>
      <w:r>
        <w:t xml:space="preserve">наименование и номер современной технологии, включенной в Перечень видов технологий, признаваемых современными технологиями в целях заключения специальных инвестиционных контрактов в </w:t>
      </w:r>
      <w:r w:rsidR="00A77FB2">
        <w:t>соответствии</w:t>
      </w:r>
      <w:r>
        <w:t xml:space="preserve"> с распоряжением Правительства Российской Федерации от 28.11.2020 № 3143-р</w:t>
      </w:r>
    </w:p>
    <w:p w:rsidR="00DB4D6F" w:rsidRDefault="002830F5" w:rsidP="00A77FB2">
      <w:pPr>
        <w:pStyle w:val="1"/>
        <w:shd w:val="clear" w:color="auto" w:fill="auto"/>
        <w:spacing w:line="262" w:lineRule="auto"/>
        <w:ind w:firstLine="720"/>
        <w:jc w:val="both"/>
      </w:pPr>
      <w:r>
        <w:t>информация о согласовании (несогласовании) места производства промышленной продукции уполномоченным органом.</w:t>
      </w:r>
    </w:p>
    <w:p w:rsidR="00DB4D6F" w:rsidRDefault="002830F5" w:rsidP="00A77FB2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line="254" w:lineRule="auto"/>
        <w:ind w:firstLine="740"/>
        <w:jc w:val="both"/>
      </w:pPr>
      <w:r>
        <w:t>Инвестор имеет право отозвать заявление на любом этапе его рассмотрения.</w:t>
      </w:r>
    </w:p>
    <w:p w:rsidR="00DB4D6F" w:rsidRDefault="002830F5" w:rsidP="00A77FB2">
      <w:pPr>
        <w:pStyle w:val="1"/>
        <w:numPr>
          <w:ilvl w:val="0"/>
          <w:numId w:val="2"/>
        </w:numPr>
        <w:shd w:val="clear" w:color="auto" w:fill="auto"/>
        <w:tabs>
          <w:tab w:val="left" w:pos="1227"/>
        </w:tabs>
        <w:ind w:firstLine="740"/>
        <w:jc w:val="both"/>
      </w:pPr>
      <w:r>
        <w:t>Уполномоченный орган в течение 2 рабочих дней после утверждения заключения, направляет его в адрес инвестора по почте заказным письмом с уведомлением.</w:t>
      </w:r>
    </w:p>
    <w:p w:rsidR="00DB4D6F" w:rsidRDefault="00DB4D6F">
      <w:pPr>
        <w:spacing w:line="1" w:lineRule="exact"/>
        <w:sectPr w:rsidR="00DB4D6F" w:rsidSect="00B5244D">
          <w:type w:val="continuous"/>
          <w:pgSz w:w="11900" w:h="16840"/>
          <w:pgMar w:top="1135" w:right="567" w:bottom="891" w:left="1585" w:header="0" w:footer="3" w:gutter="0"/>
          <w:cols w:space="720"/>
          <w:noEndnote/>
          <w:docGrid w:linePitch="360"/>
        </w:sectPr>
      </w:pPr>
    </w:p>
    <w:p w:rsidR="00E92DD2" w:rsidRPr="00C56ECF" w:rsidRDefault="002830F5" w:rsidP="00C56ECF">
      <w:pPr>
        <w:pStyle w:val="1"/>
        <w:shd w:val="clear" w:color="auto" w:fill="auto"/>
        <w:spacing w:after="300"/>
        <w:ind w:left="5420" w:firstLine="0"/>
      </w:pPr>
      <w:r>
        <w:lastRenderedPageBreak/>
        <w:t xml:space="preserve">Приложение к Порядку </w:t>
      </w:r>
      <w:r w:rsidR="00C56ECF" w:rsidRPr="00C56ECF">
        <w:t>согласования места производства промышленной продукции при заключении специального инвестиционного контракта</w:t>
      </w:r>
    </w:p>
    <w:p w:rsidR="00E92DD2" w:rsidRPr="00E92DD2" w:rsidRDefault="00E92DD2" w:rsidP="00E92DD2">
      <w:pPr>
        <w:pStyle w:val="ab"/>
        <w:ind w:left="5953" w:hanging="5953"/>
        <w:rPr>
          <w:rFonts w:ascii="Liberation Serif" w:eastAsia="Times New Roman" w:hAnsi="Liberation Serif" w:cs="Liberation Serif"/>
          <w:spacing w:val="-4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bidi="ar-SA"/>
        </w:rPr>
        <w:t xml:space="preserve">                                                                 </w:t>
      </w:r>
      <w:r w:rsidRPr="00E92DD2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bidi="ar-SA"/>
        </w:rPr>
        <w:t>ФОРМА</w:t>
      </w:r>
      <w:hyperlink r:id="rId8" w:history="1"/>
    </w:p>
    <w:p w:rsidR="00E92DD2" w:rsidRPr="00E92DD2" w:rsidRDefault="00011017" w:rsidP="00E92DD2">
      <w:pPr>
        <w:suppressAutoHyphens/>
        <w:autoSpaceDN w:val="0"/>
        <w:ind w:left="5954"/>
        <w:textAlignment w:val="baseline"/>
        <w:rPr>
          <w:rFonts w:ascii="Liberation Serif" w:eastAsia="Times New Roman" w:hAnsi="Liberation Serif" w:cs="Liberation Serif"/>
          <w:spacing w:val="-4"/>
          <w:lang w:bidi="ar-SA"/>
        </w:rPr>
      </w:pPr>
      <w:hyperlink r:id="rId9" w:history="1"/>
    </w:p>
    <w:tbl>
      <w:tblPr>
        <w:tblW w:w="10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8"/>
        <w:gridCol w:w="2587"/>
        <w:gridCol w:w="1478"/>
        <w:gridCol w:w="3789"/>
      </w:tblGrid>
      <w:tr w:rsidR="00E92DD2" w:rsidRPr="00E92DD2" w:rsidTr="00727494">
        <w:tc>
          <w:tcPr>
            <w:tcW w:w="10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DD2" w:rsidRPr="00E92DD2" w:rsidRDefault="00E92DD2" w:rsidP="00E92DD2">
            <w:pPr>
              <w:autoSpaceDN w:val="0"/>
              <w:jc w:val="center"/>
              <w:textAlignment w:val="baseline"/>
              <w:rPr>
                <w:rFonts w:ascii="Liberation Serif" w:eastAsia="Times New Roman" w:hAnsi="Liberation Serif" w:cs="Liberation Serif"/>
                <w:lang w:bidi="ar-SA"/>
              </w:rPr>
            </w:pPr>
            <w:r w:rsidRPr="00E92DD2">
              <w:rPr>
                <w:rFonts w:ascii="Liberation Serif" w:eastAsia="Times New Roman" w:hAnsi="Liberation Serif" w:cs="Liberation Serif"/>
                <w:lang w:bidi="ar-SA"/>
              </w:rPr>
              <w:t>ЗАЯВЛЕНИЕ</w:t>
            </w:r>
          </w:p>
          <w:p w:rsidR="00E92DD2" w:rsidRPr="00E92DD2" w:rsidRDefault="00E92DD2" w:rsidP="00E92DD2">
            <w:pPr>
              <w:autoSpaceDN w:val="0"/>
              <w:jc w:val="center"/>
              <w:textAlignment w:val="baseline"/>
              <w:rPr>
                <w:rFonts w:ascii="Liberation Serif" w:eastAsia="Times New Roman" w:hAnsi="Liberation Serif" w:cs="Liberation Serif"/>
                <w:lang w:bidi="ar-SA"/>
              </w:rPr>
            </w:pPr>
            <w:r w:rsidRPr="00E92DD2">
              <w:rPr>
                <w:rFonts w:ascii="Liberation Serif" w:eastAsia="Times New Roman" w:hAnsi="Liberation Serif" w:cs="Liberation Serif"/>
                <w:lang w:bidi="ar-SA"/>
              </w:rPr>
              <w:t>о согласовании муниципальным образованием места производства промышленной продукции</w:t>
            </w:r>
          </w:p>
          <w:p w:rsidR="00E92DD2" w:rsidRPr="00E92DD2" w:rsidRDefault="00E92DD2" w:rsidP="00E92DD2">
            <w:pPr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kern w:val="3"/>
                <w:lang w:eastAsia="zh-CN" w:bidi="hi-IN"/>
              </w:rPr>
            </w:pPr>
            <w:r w:rsidRPr="00E92DD2">
              <w:rPr>
                <w:rFonts w:ascii="Liberation Serif" w:eastAsia="Times New Roman" w:hAnsi="Liberation Serif" w:cs="Liberation Serif"/>
                <w:lang w:bidi="ar-SA"/>
              </w:rPr>
              <w:t>на основании части 7 (9) статьи 18.3 </w:t>
            </w:r>
            <w:r w:rsidRPr="00E92DD2">
              <w:rPr>
                <w:rFonts w:ascii="Liberation Serif" w:eastAsia="Segoe UI" w:hAnsi="Liberation Serif" w:cs="Tahoma"/>
                <w:kern w:val="3"/>
                <w:lang w:eastAsia="zh-CN" w:bidi="hi-IN"/>
              </w:rPr>
              <w:t>Федерального закона от 31 декабря 2014 г.</w:t>
            </w:r>
            <w:r w:rsidRPr="00E92DD2">
              <w:rPr>
                <w:rFonts w:ascii="Liberation Serif" w:eastAsia="Segoe UI" w:hAnsi="Liberation Serif" w:cs="Tahoma"/>
                <w:kern w:val="3"/>
                <w:lang w:eastAsia="zh-CN" w:bidi="hi-IN"/>
              </w:rPr>
              <w:br/>
              <w:t xml:space="preserve">№ 488-ФЗ </w:t>
            </w:r>
            <w:r w:rsidRPr="00E92DD2">
              <w:rPr>
                <w:rFonts w:ascii="Liberation Serif" w:eastAsia="Segoe UI" w:hAnsi="Liberation Serif" w:cs="Liberation Serif"/>
                <w:spacing w:val="-4"/>
                <w:kern w:val="3"/>
                <w:lang w:eastAsia="zh-CN" w:bidi="hi-IN"/>
              </w:rPr>
              <w:t>«</w:t>
            </w:r>
            <w:r w:rsidRPr="00E92DD2">
              <w:rPr>
                <w:rFonts w:ascii="Liberation Serif" w:eastAsia="Segoe UI" w:hAnsi="Liberation Serif" w:cs="Tahoma"/>
                <w:kern w:val="3"/>
                <w:lang w:eastAsia="zh-CN" w:bidi="hi-IN"/>
              </w:rPr>
              <w:t>О промышленной политике в Российской Федерации</w:t>
            </w:r>
            <w:r w:rsidRPr="00E92DD2">
              <w:rPr>
                <w:rFonts w:ascii="Liberation Serif" w:eastAsia="Segoe UI" w:hAnsi="Liberation Serif" w:cs="Liberation Serif"/>
                <w:spacing w:val="-4"/>
                <w:kern w:val="3"/>
                <w:lang w:eastAsia="zh-CN" w:bidi="hi-IN"/>
              </w:rPr>
              <w:t>»</w:t>
            </w:r>
            <w:r w:rsidRPr="00E92DD2">
              <w:rPr>
                <w:rFonts w:ascii="Liberation Serif" w:eastAsia="Times New Roman" w:hAnsi="Liberation Serif" w:cs="Liberation Serif"/>
                <w:lang w:bidi="ar-SA"/>
              </w:rPr>
              <w:br/>
            </w:r>
          </w:p>
          <w:p w:rsidR="00E92DD2" w:rsidRPr="00E92DD2" w:rsidRDefault="00E92DD2" w:rsidP="00E92DD2">
            <w:pPr>
              <w:autoSpaceDN w:val="0"/>
              <w:textAlignment w:val="baseline"/>
              <w:rPr>
                <w:rFonts w:ascii="Liberation Serif" w:eastAsia="Times New Roman" w:hAnsi="Liberation Serif" w:cs="Liberation Serif"/>
                <w:lang w:bidi="ar-SA"/>
              </w:rPr>
            </w:pPr>
            <w:r w:rsidRPr="00E92DD2">
              <w:rPr>
                <w:rFonts w:ascii="Liberation Serif" w:eastAsia="Times New Roman" w:hAnsi="Liberation Serif" w:cs="Liberation Serif"/>
                <w:lang w:bidi="ar-SA"/>
              </w:rPr>
              <w:t>_________________________________________________________________________________</w:t>
            </w:r>
          </w:p>
          <w:p w:rsidR="00E92DD2" w:rsidRPr="00E92DD2" w:rsidRDefault="00E92DD2" w:rsidP="00E92DD2">
            <w:pPr>
              <w:autoSpaceDN w:val="0"/>
              <w:jc w:val="center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bidi="ar-SA"/>
              </w:rPr>
            </w:pPr>
            <w:proofErr w:type="gramStart"/>
            <w:r w:rsidRPr="00E92DD2">
              <w:rPr>
                <w:rFonts w:ascii="Liberation Serif" w:eastAsia="Times New Roman" w:hAnsi="Liberation Serif" w:cs="Liberation Serif"/>
                <w:sz w:val="20"/>
                <w:szCs w:val="20"/>
                <w:lang w:bidi="ar-SA"/>
              </w:rPr>
              <w:t>(наименование организации (индивидуального предпринимателя)</w:t>
            </w:r>
            <w:proofErr w:type="gramEnd"/>
          </w:p>
          <w:p w:rsidR="00E92DD2" w:rsidRPr="00E92DD2" w:rsidRDefault="00E92DD2" w:rsidP="00E92DD2">
            <w:pPr>
              <w:suppressAutoHyphens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kern w:val="3"/>
                <w:lang w:eastAsia="zh-CN" w:bidi="hi-IN"/>
              </w:rPr>
            </w:pPr>
            <w:r w:rsidRPr="00E92DD2">
              <w:rPr>
                <w:rFonts w:ascii="Liberation Serif" w:eastAsia="Times New Roman" w:hAnsi="Liberation Serif" w:cs="Liberation Serif"/>
                <w:lang w:bidi="ar-SA"/>
              </w:rPr>
              <w:t xml:space="preserve">просит согласовать место производства промышленной продукции в целях заключения специального инвестиционного контракта в рамках реализации инвестиционного проекта ________________________________________________________________________________, </w:t>
            </w:r>
            <w:r w:rsidRPr="00E92DD2">
              <w:rPr>
                <w:rFonts w:ascii="Liberation Serif" w:eastAsia="Times New Roman" w:hAnsi="Liberation Serif" w:cs="Liberation Serif"/>
                <w:lang w:bidi="ar-SA"/>
              </w:rPr>
              <w:br/>
            </w:r>
            <w:r w:rsidRPr="00E92DD2">
              <w:rPr>
                <w:rFonts w:ascii="Liberation Serif" w:eastAsia="Times New Roman" w:hAnsi="Liberation Serif" w:cs="Liberation Serif"/>
                <w:sz w:val="20"/>
                <w:szCs w:val="20"/>
                <w:lang w:bidi="ar-SA"/>
              </w:rPr>
              <w:t>(наименование инвестиционного проекта)</w:t>
            </w:r>
          </w:p>
          <w:p w:rsidR="00E92DD2" w:rsidRPr="00E92DD2" w:rsidRDefault="00E92DD2" w:rsidP="00E92DD2">
            <w:pPr>
              <w:suppressAutoHyphens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kern w:val="3"/>
                <w:lang w:eastAsia="zh-CN" w:bidi="hi-IN"/>
              </w:rPr>
            </w:pPr>
            <w:r w:rsidRPr="00E92DD2">
              <w:rPr>
                <w:rFonts w:ascii="Liberation Serif" w:eastAsia="Times New Roman" w:hAnsi="Liberation Serif" w:cs="Liberation Serif"/>
                <w:lang w:bidi="ar-SA"/>
              </w:rPr>
              <w:t>место производства промышленной продукции: _____________________________, кадастровый номер (квартал) ____________________, в соответствии с условиями, указанными в приложении к настоящему заявлению, которое является его неотъемлемой частью.</w:t>
            </w:r>
          </w:p>
          <w:p w:rsidR="00E92DD2" w:rsidRPr="00E92DD2" w:rsidRDefault="00E92DD2" w:rsidP="00E92DD2">
            <w:pPr>
              <w:suppressAutoHyphens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kern w:val="3"/>
                <w:lang w:eastAsia="zh-CN" w:bidi="hi-IN"/>
              </w:rPr>
            </w:pPr>
          </w:p>
          <w:p w:rsidR="00E92DD2" w:rsidRPr="00E92DD2" w:rsidRDefault="00E92DD2" w:rsidP="00E92DD2">
            <w:pPr>
              <w:suppressAutoHyphens/>
              <w:autoSpaceDN w:val="0"/>
              <w:ind w:firstLine="480"/>
              <w:jc w:val="both"/>
              <w:textAlignment w:val="baseline"/>
              <w:rPr>
                <w:rFonts w:ascii="Liberation Serif" w:eastAsia="Segoe UI" w:hAnsi="Liberation Serif" w:cs="Tahoma"/>
                <w:kern w:val="3"/>
                <w:lang w:eastAsia="zh-CN" w:bidi="hi-IN"/>
              </w:rPr>
            </w:pPr>
            <w:r w:rsidRPr="00E92DD2">
              <w:rPr>
                <w:rFonts w:ascii="Liberation Serif" w:eastAsia="Times New Roman" w:hAnsi="Liberation Serif" w:cs="Liberation Serif"/>
                <w:lang w:bidi="ar-SA"/>
              </w:rPr>
              <w:t>Настоящим даю согласие на обработку сведений, представленных в Заявлении</w:t>
            </w:r>
            <w:r w:rsidRPr="00E92DD2">
              <w:rPr>
                <w:rFonts w:ascii="Liberation Serif" w:eastAsia="Times New Roman" w:hAnsi="Liberation Serif" w:cs="Liberation Serif"/>
                <w:lang w:bidi="ar-SA"/>
              </w:rPr>
              <w:br/>
              <w:t>и приложенных к нему документах, и их рассмотрение в соответствии с действующим законодательством Российской Федерации.</w:t>
            </w:r>
          </w:p>
        </w:tc>
      </w:tr>
      <w:tr w:rsidR="00E92DD2" w:rsidRPr="00E92DD2" w:rsidTr="00727494">
        <w:tc>
          <w:tcPr>
            <w:tcW w:w="10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DD2" w:rsidRPr="00E92DD2" w:rsidRDefault="00011017" w:rsidP="00E92DD2">
            <w:pPr>
              <w:autoSpaceDN w:val="0"/>
              <w:rPr>
                <w:rFonts w:ascii="Liberation Serif" w:eastAsia="Times New Roman" w:hAnsi="Liberation Serif" w:cs="Liberation Serif"/>
                <w:lang w:bidi="ar-SA"/>
              </w:rPr>
            </w:pPr>
            <w:hyperlink r:id="rId10" w:history="1"/>
          </w:p>
        </w:tc>
      </w:tr>
      <w:tr w:rsidR="00E92DD2" w:rsidRPr="00E92DD2" w:rsidTr="00727494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DD2" w:rsidRPr="00E92DD2" w:rsidRDefault="00E92DD2" w:rsidP="00E92DD2">
            <w:pPr>
              <w:autoSpaceDN w:val="0"/>
              <w:ind w:firstLine="480"/>
              <w:textAlignment w:val="baseline"/>
              <w:rPr>
                <w:rFonts w:ascii="Times New Roman" w:eastAsia="Times New Roman" w:hAnsi="Times New Roman" w:cs="Times New Roman"/>
                <w:lang w:bidi="ar-SA"/>
              </w:rPr>
            </w:pPr>
            <w:r w:rsidRPr="00E92DD2">
              <w:rPr>
                <w:rFonts w:ascii="Times New Roman" w:eastAsia="Times New Roman" w:hAnsi="Times New Roman" w:cs="Times New Roman"/>
                <w:lang w:bidi="ar-SA"/>
              </w:rPr>
              <w:t>Приложение:</w:t>
            </w:r>
            <w:r w:rsidRPr="00E92DD2">
              <w:rPr>
                <w:rFonts w:ascii="Times New Roman" w:eastAsia="Times New Roman" w:hAnsi="Times New Roman" w:cs="Times New Roman"/>
                <w:lang w:bidi="ar-SA"/>
              </w:rPr>
              <w:br/>
            </w:r>
          </w:p>
        </w:tc>
        <w:tc>
          <w:tcPr>
            <w:tcW w:w="7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DD2" w:rsidRPr="00E92DD2" w:rsidRDefault="00E92DD2" w:rsidP="00E92DD2">
            <w:pPr>
              <w:autoSpaceDN w:val="0"/>
              <w:textAlignment w:val="baseline"/>
              <w:rPr>
                <w:rFonts w:ascii="Liberation Serif" w:eastAsia="Times New Roman" w:hAnsi="Liberation Serif" w:cs="Liberation Serif"/>
                <w:lang w:bidi="ar-SA"/>
              </w:rPr>
            </w:pPr>
            <w:r w:rsidRPr="00E92DD2">
              <w:rPr>
                <w:rFonts w:ascii="Liberation Serif" w:eastAsia="Times New Roman" w:hAnsi="Liberation Serif" w:cs="Liberation Serif"/>
                <w:lang w:bidi="ar-SA"/>
              </w:rPr>
              <w:t>1. ______________________________________________________</w:t>
            </w:r>
            <w:r w:rsidRPr="00E92DD2">
              <w:rPr>
                <w:rFonts w:ascii="Liberation Serif" w:eastAsia="Times New Roman" w:hAnsi="Liberation Serif" w:cs="Liberation Serif"/>
                <w:lang w:bidi="ar-SA"/>
              </w:rPr>
              <w:br/>
              <w:t xml:space="preserve">                   </w:t>
            </w:r>
            <w:r w:rsidRPr="00E92DD2">
              <w:rPr>
                <w:rFonts w:ascii="Liberation Serif" w:eastAsia="Times New Roman" w:hAnsi="Liberation Serif" w:cs="Liberation Serif"/>
                <w:sz w:val="20"/>
                <w:szCs w:val="20"/>
                <w:lang w:bidi="ar-SA"/>
              </w:rPr>
              <w:t>(перечисляются документы, прилагаемые к Заявлению)</w:t>
            </w:r>
          </w:p>
          <w:p w:rsidR="00E92DD2" w:rsidRPr="00E92DD2" w:rsidRDefault="00E92DD2" w:rsidP="00E92DD2">
            <w:pPr>
              <w:autoSpaceDN w:val="0"/>
              <w:textAlignment w:val="baseline"/>
              <w:rPr>
                <w:rFonts w:ascii="Liberation Serif" w:eastAsia="Times New Roman" w:hAnsi="Liberation Serif" w:cs="Liberation Serif"/>
                <w:lang w:bidi="ar-SA"/>
              </w:rPr>
            </w:pPr>
            <w:r w:rsidRPr="00E92DD2">
              <w:rPr>
                <w:rFonts w:ascii="Liberation Serif" w:eastAsia="Times New Roman" w:hAnsi="Liberation Serif" w:cs="Liberation Serif"/>
                <w:lang w:bidi="ar-SA"/>
              </w:rPr>
              <w:t>2. ______________________________________________________</w:t>
            </w:r>
            <w:r w:rsidRPr="00E92DD2">
              <w:rPr>
                <w:rFonts w:ascii="Liberation Serif" w:eastAsia="Times New Roman" w:hAnsi="Liberation Serif" w:cs="Liberation Serif"/>
                <w:lang w:bidi="ar-SA"/>
              </w:rPr>
              <w:br/>
            </w:r>
          </w:p>
          <w:p w:rsidR="00E92DD2" w:rsidRPr="00E92DD2" w:rsidRDefault="00E92DD2" w:rsidP="00E92DD2">
            <w:pPr>
              <w:autoSpaceDN w:val="0"/>
              <w:textAlignment w:val="baseline"/>
              <w:rPr>
                <w:rFonts w:ascii="Liberation Serif" w:eastAsia="Times New Roman" w:hAnsi="Liberation Serif" w:cs="Liberation Serif"/>
                <w:lang w:bidi="ar-SA"/>
              </w:rPr>
            </w:pPr>
            <w:r w:rsidRPr="00E92DD2">
              <w:rPr>
                <w:rFonts w:ascii="Liberation Serif" w:eastAsia="Times New Roman" w:hAnsi="Liberation Serif" w:cs="Liberation Serif"/>
                <w:lang w:bidi="ar-SA"/>
              </w:rPr>
              <w:t>3. ______________________________________________________</w:t>
            </w:r>
            <w:r w:rsidRPr="00E92DD2">
              <w:rPr>
                <w:rFonts w:ascii="Liberation Serif" w:eastAsia="Times New Roman" w:hAnsi="Liberation Serif" w:cs="Liberation Serif"/>
                <w:lang w:bidi="ar-SA"/>
              </w:rPr>
              <w:br/>
            </w:r>
          </w:p>
        </w:tc>
      </w:tr>
      <w:tr w:rsidR="00E92DD2" w:rsidRPr="00E92DD2" w:rsidTr="00727494">
        <w:tc>
          <w:tcPr>
            <w:tcW w:w="10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DD2" w:rsidRPr="00E92DD2" w:rsidRDefault="00E92DD2" w:rsidP="00E92DD2">
            <w:pPr>
              <w:autoSpaceDN w:val="0"/>
              <w:rPr>
                <w:rFonts w:ascii="Liberation Serif" w:eastAsia="Times New Roman" w:hAnsi="Liberation Serif" w:cs="Liberation Serif"/>
                <w:lang w:bidi="ar-SA"/>
              </w:rPr>
            </w:pPr>
          </w:p>
        </w:tc>
      </w:tr>
      <w:tr w:rsidR="00E92DD2" w:rsidRPr="00E92DD2" w:rsidTr="00727494"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DD2" w:rsidRPr="00E92DD2" w:rsidRDefault="00E92DD2" w:rsidP="00E92DD2">
            <w:pPr>
              <w:autoSpaceDN w:val="0"/>
              <w:textAlignment w:val="baseline"/>
              <w:rPr>
                <w:rFonts w:ascii="Liberation Serif" w:eastAsia="Segoe UI" w:hAnsi="Liberation Serif" w:cs="Tahoma"/>
                <w:kern w:val="3"/>
                <w:lang w:eastAsia="zh-CN" w:bidi="hi-IN"/>
              </w:rPr>
            </w:pPr>
            <w:r w:rsidRPr="00E92DD2">
              <w:rPr>
                <w:rFonts w:ascii="Liberation Serif" w:eastAsia="Times New Roman" w:hAnsi="Liberation Serif" w:cs="Liberation Serif"/>
                <w:lang w:bidi="ar-SA"/>
              </w:rPr>
              <w:t>Руководитель организации</w:t>
            </w:r>
            <w:r w:rsidRPr="00E92DD2">
              <w:rPr>
                <w:rFonts w:ascii="Liberation Serif" w:eastAsia="Times New Roman" w:hAnsi="Liberation Serif" w:cs="Liberation Serif"/>
                <w:lang w:bidi="ar-SA"/>
              </w:rPr>
              <w:br/>
              <w:t>(индивидуальный предприниматель)</w:t>
            </w:r>
          </w:p>
        </w:tc>
        <w:tc>
          <w:tcPr>
            <w:tcW w:w="5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DD2" w:rsidRPr="00E92DD2" w:rsidRDefault="00E92DD2" w:rsidP="00E92DD2">
            <w:pPr>
              <w:autoSpaceDN w:val="0"/>
              <w:rPr>
                <w:rFonts w:ascii="Liberation Serif" w:eastAsia="Times New Roman" w:hAnsi="Liberation Serif" w:cs="Liberation Serif"/>
                <w:lang w:bidi="ar-SA"/>
              </w:rPr>
            </w:pPr>
          </w:p>
        </w:tc>
      </w:tr>
      <w:tr w:rsidR="00E92DD2" w:rsidRPr="00E92DD2" w:rsidTr="00727494"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DD2" w:rsidRPr="00E92DD2" w:rsidRDefault="00E92DD2" w:rsidP="00E92DD2">
            <w:pPr>
              <w:autoSpaceDN w:val="0"/>
              <w:rPr>
                <w:rFonts w:ascii="Liberation Serif" w:eastAsia="Times New Roman" w:hAnsi="Liberation Serif" w:cs="Liberation Serif"/>
                <w:lang w:bidi="ar-SA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DD2" w:rsidRPr="00E92DD2" w:rsidRDefault="00E92DD2" w:rsidP="00E92DD2">
            <w:pPr>
              <w:autoSpaceDN w:val="0"/>
              <w:jc w:val="center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bidi="ar-SA"/>
              </w:rPr>
            </w:pPr>
            <w:r w:rsidRPr="00E92DD2">
              <w:rPr>
                <w:rFonts w:ascii="Liberation Serif" w:eastAsia="Times New Roman" w:hAnsi="Liberation Serif" w:cs="Liberation Serif"/>
                <w:sz w:val="20"/>
                <w:szCs w:val="20"/>
                <w:lang w:bidi="ar-SA"/>
              </w:rPr>
              <w:t>(подпись)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DD2" w:rsidRPr="00E92DD2" w:rsidRDefault="00E92DD2" w:rsidP="00E92DD2">
            <w:pPr>
              <w:autoSpaceDN w:val="0"/>
              <w:jc w:val="center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bidi="ar-SA"/>
              </w:rPr>
            </w:pPr>
            <w:r w:rsidRPr="00E92DD2">
              <w:rPr>
                <w:rFonts w:ascii="Liberation Serif" w:eastAsia="Times New Roman" w:hAnsi="Liberation Serif" w:cs="Liberation Serif"/>
                <w:sz w:val="20"/>
                <w:szCs w:val="20"/>
                <w:lang w:bidi="ar-SA"/>
              </w:rPr>
              <w:t>(фамилия, имя, отчество)</w:t>
            </w:r>
          </w:p>
        </w:tc>
      </w:tr>
      <w:tr w:rsidR="00E92DD2" w:rsidRPr="00E92DD2" w:rsidTr="00727494">
        <w:tc>
          <w:tcPr>
            <w:tcW w:w="10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DD2" w:rsidRPr="00E92DD2" w:rsidRDefault="00E92DD2" w:rsidP="00E92DD2">
            <w:pPr>
              <w:autoSpaceDN w:val="0"/>
              <w:textAlignment w:val="baseline"/>
              <w:rPr>
                <w:rFonts w:ascii="Liberation Serif" w:eastAsia="Times New Roman" w:hAnsi="Liberation Serif" w:cs="Liberation Serif"/>
                <w:lang w:bidi="ar-SA"/>
              </w:rPr>
            </w:pPr>
            <w:r w:rsidRPr="00E92DD2">
              <w:rPr>
                <w:rFonts w:ascii="Liberation Serif" w:eastAsia="Times New Roman" w:hAnsi="Liberation Serif" w:cs="Liberation Serif"/>
                <w:lang w:bidi="ar-SA"/>
              </w:rPr>
              <w:t>М.П. (дата)</w:t>
            </w:r>
          </w:p>
        </w:tc>
      </w:tr>
    </w:tbl>
    <w:p w:rsidR="00E92DD2" w:rsidRPr="00E92DD2" w:rsidRDefault="00011017" w:rsidP="00E92DD2">
      <w:pPr>
        <w:suppressAutoHyphens/>
        <w:autoSpaceDN w:val="0"/>
        <w:ind w:left="3402" w:hanging="2693"/>
        <w:jc w:val="center"/>
        <w:textAlignment w:val="baseline"/>
        <w:rPr>
          <w:rFonts w:ascii="Liberation Serif" w:eastAsia="Times New Roman" w:hAnsi="Liberation Serif" w:cs="Liberation Serif"/>
          <w:spacing w:val="-4"/>
          <w:lang w:bidi="ar-SA"/>
        </w:rPr>
      </w:pPr>
      <w:hyperlink r:id="rId11" w:history="1"/>
    </w:p>
    <w:p w:rsidR="00DB4D6F" w:rsidRPr="00E92DD2" w:rsidRDefault="00DB4D6F" w:rsidP="00E92DD2">
      <w:pPr>
        <w:tabs>
          <w:tab w:val="left" w:pos="2205"/>
        </w:tabs>
      </w:pPr>
    </w:p>
    <w:sectPr w:rsidR="00DB4D6F" w:rsidRPr="00E92DD2">
      <w:pgSz w:w="11900" w:h="16840"/>
      <w:pgMar w:top="1250" w:right="567" w:bottom="1263" w:left="16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017" w:rsidRDefault="00011017">
      <w:r>
        <w:separator/>
      </w:r>
    </w:p>
  </w:endnote>
  <w:endnote w:type="continuationSeparator" w:id="0">
    <w:p w:rsidR="00011017" w:rsidRDefault="0001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017" w:rsidRDefault="00011017"/>
  </w:footnote>
  <w:footnote w:type="continuationSeparator" w:id="0">
    <w:p w:rsidR="00011017" w:rsidRDefault="000110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6F85"/>
    <w:multiLevelType w:val="multilevel"/>
    <w:tmpl w:val="1256D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ED4A35"/>
    <w:multiLevelType w:val="multilevel"/>
    <w:tmpl w:val="8940C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7F4D96"/>
    <w:multiLevelType w:val="multilevel"/>
    <w:tmpl w:val="8940C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6F"/>
    <w:rsid w:val="00011017"/>
    <w:rsid w:val="001B2611"/>
    <w:rsid w:val="00231AFF"/>
    <w:rsid w:val="002830F5"/>
    <w:rsid w:val="002E0B38"/>
    <w:rsid w:val="006B71E7"/>
    <w:rsid w:val="00791A40"/>
    <w:rsid w:val="00806896"/>
    <w:rsid w:val="008C789C"/>
    <w:rsid w:val="009977E0"/>
    <w:rsid w:val="009E239B"/>
    <w:rsid w:val="00A62E58"/>
    <w:rsid w:val="00A66EC1"/>
    <w:rsid w:val="00A77FB2"/>
    <w:rsid w:val="00AD254B"/>
    <w:rsid w:val="00B5244D"/>
    <w:rsid w:val="00C56ECF"/>
    <w:rsid w:val="00DB4D6F"/>
    <w:rsid w:val="00E51ACC"/>
    <w:rsid w:val="00E92DD2"/>
    <w:rsid w:val="00ED5F01"/>
    <w:rsid w:val="00F461FB"/>
    <w:rsid w:val="00FA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24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0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00"/>
      <w:ind w:firstLine="940"/>
      <w:outlineLvl w:val="0"/>
    </w:pPr>
    <w:rPr>
      <w:rFonts w:ascii="Times New Roman" w:eastAsia="Times New Roman" w:hAnsi="Times New Roman" w:cs="Times New Roman"/>
      <w:i/>
      <w:iCs/>
      <w:sz w:val="32"/>
      <w:szCs w:val="32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4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AD254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239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239B"/>
    <w:rPr>
      <w:rFonts w:ascii="Segoe UI" w:hAnsi="Segoe UI" w:cs="Segoe UI"/>
      <w:color w:val="000000"/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E92DD2"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24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0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00"/>
      <w:ind w:firstLine="940"/>
      <w:outlineLvl w:val="0"/>
    </w:pPr>
    <w:rPr>
      <w:rFonts w:ascii="Times New Roman" w:eastAsia="Times New Roman" w:hAnsi="Times New Roman" w:cs="Times New Roman"/>
      <w:i/>
      <w:iCs/>
      <w:sz w:val="32"/>
      <w:szCs w:val="32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4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AD254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239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239B"/>
    <w:rPr>
      <w:rFonts w:ascii="Segoe UI" w:hAnsi="Segoe UI" w:cs="Segoe UI"/>
      <w:color w:val="000000"/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E92DD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7310E6FFB5DF09F3C81F6D8C4C1845C70D1B1A5A603453B1880937CDFD46DE3CD376935EFB750E688A1FDAF65A0D3F01E1FCF3F8AAD7BFp9U5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7310E6FFB5DF09F3C81F6D8C4C1845C70D1B1A5A603453B1880937CDFD46DE3CD376935EFB750E688A1FDAF65A0D3F01E1FCF3F8AAD7BFp9U5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7310E6FFB5DF09F3C81F6D8C4C1845C70D1B1A5A603453B1880937CDFD46DE3CD376935EFB750E688A1FDAF65A0D3F01E1FCF3F8AAD7BFp9U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7310E6FFB5DF09F3C81F6D8C4C1845C70D1B1A5A603453B1880937CDFD46DE3CD376935EFB750E688A1FDAF65A0D3F01E1FCF3F8AAD7BFp9U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3</cp:revision>
  <cp:lastPrinted>2022-03-21T10:03:00Z</cp:lastPrinted>
  <dcterms:created xsi:type="dcterms:W3CDTF">2022-03-21T11:12:00Z</dcterms:created>
  <dcterms:modified xsi:type="dcterms:W3CDTF">2022-03-21T11:22:00Z</dcterms:modified>
</cp:coreProperties>
</file>